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15" w:type="dxa"/>
        <w:tblInd w:w="10314" w:type="dxa"/>
        <w:tblLook w:val="00A0"/>
      </w:tblPr>
      <w:tblGrid>
        <w:gridCol w:w="9915"/>
      </w:tblGrid>
      <w:tr w:rsidR="00D954E9" w:rsidRPr="0073316E" w:rsidTr="005F58D0">
        <w:trPr>
          <w:trHeight w:val="375"/>
        </w:trPr>
        <w:tc>
          <w:tcPr>
            <w:tcW w:w="9915" w:type="dxa"/>
            <w:vAlign w:val="bottom"/>
          </w:tcPr>
          <w:p w:rsidR="00D954E9" w:rsidRPr="0073316E" w:rsidRDefault="00D954E9">
            <w:r w:rsidRPr="0073316E">
              <w:rPr>
                <w:bCs/>
                <w:sz w:val="22"/>
                <w:szCs w:val="22"/>
              </w:rPr>
              <w:t>Приложение № 2</w:t>
            </w:r>
          </w:p>
        </w:tc>
      </w:tr>
      <w:tr w:rsidR="00D954E9" w:rsidRPr="0073316E" w:rsidTr="005F58D0">
        <w:trPr>
          <w:trHeight w:val="3399"/>
        </w:trPr>
        <w:tc>
          <w:tcPr>
            <w:tcW w:w="9915" w:type="dxa"/>
          </w:tcPr>
          <w:p w:rsidR="00D954E9" w:rsidRPr="0073316E" w:rsidRDefault="00D954E9">
            <w:r w:rsidRPr="0073316E">
              <w:rPr>
                <w:sz w:val="22"/>
                <w:szCs w:val="22"/>
              </w:rPr>
              <w:t xml:space="preserve">к Порядку составления и утверждения </w:t>
            </w:r>
          </w:p>
          <w:p w:rsidR="00D954E9" w:rsidRPr="0073316E" w:rsidRDefault="00D954E9">
            <w:r w:rsidRPr="0073316E">
              <w:rPr>
                <w:sz w:val="22"/>
                <w:szCs w:val="22"/>
              </w:rPr>
              <w:t xml:space="preserve">плана финансово-хозяйственной </w:t>
            </w:r>
          </w:p>
          <w:p w:rsidR="00D954E9" w:rsidRPr="0073316E" w:rsidRDefault="00D954E9">
            <w:r w:rsidRPr="0073316E">
              <w:rPr>
                <w:sz w:val="22"/>
                <w:szCs w:val="22"/>
              </w:rPr>
              <w:t xml:space="preserve">деятельности государственных </w:t>
            </w:r>
          </w:p>
          <w:p w:rsidR="00D954E9" w:rsidRPr="0073316E" w:rsidRDefault="00D954E9">
            <w:r w:rsidRPr="0073316E">
              <w:rPr>
                <w:sz w:val="22"/>
                <w:szCs w:val="22"/>
              </w:rPr>
              <w:t xml:space="preserve">бюджетных и автономных </w:t>
            </w:r>
          </w:p>
          <w:p w:rsidR="00D954E9" w:rsidRPr="0073316E" w:rsidRDefault="00D954E9">
            <w:r w:rsidRPr="0073316E">
              <w:rPr>
                <w:sz w:val="22"/>
                <w:szCs w:val="22"/>
              </w:rPr>
              <w:t xml:space="preserve">учреждений Свердловской области, </w:t>
            </w:r>
          </w:p>
          <w:p w:rsidR="00D954E9" w:rsidRPr="0073316E" w:rsidRDefault="00D954E9">
            <w:r w:rsidRPr="0073316E">
              <w:rPr>
                <w:sz w:val="22"/>
                <w:szCs w:val="22"/>
              </w:rPr>
              <w:t xml:space="preserve">в отношении которых функции </w:t>
            </w:r>
          </w:p>
          <w:p w:rsidR="00D954E9" w:rsidRPr="0073316E" w:rsidRDefault="00D954E9">
            <w:r w:rsidRPr="0073316E">
              <w:rPr>
                <w:sz w:val="22"/>
                <w:szCs w:val="22"/>
              </w:rPr>
              <w:t xml:space="preserve">и полномочия учредителя </w:t>
            </w:r>
          </w:p>
          <w:p w:rsidR="00D954E9" w:rsidRPr="0073316E" w:rsidRDefault="00D954E9">
            <w:r w:rsidRPr="0073316E">
              <w:rPr>
                <w:sz w:val="22"/>
                <w:szCs w:val="22"/>
              </w:rPr>
              <w:t xml:space="preserve">осуществляются Министерством </w:t>
            </w:r>
          </w:p>
          <w:p w:rsidR="00D954E9" w:rsidRPr="0073316E" w:rsidRDefault="00D954E9">
            <w:r w:rsidRPr="0073316E">
              <w:rPr>
                <w:sz w:val="22"/>
                <w:szCs w:val="22"/>
              </w:rPr>
              <w:t>общего и профессионального</w:t>
            </w:r>
          </w:p>
          <w:p w:rsidR="00D954E9" w:rsidRPr="0073316E" w:rsidRDefault="00D954E9">
            <w:r w:rsidRPr="0073316E">
              <w:rPr>
                <w:sz w:val="22"/>
                <w:szCs w:val="22"/>
              </w:rPr>
              <w:t xml:space="preserve"> образования Свердловской области</w:t>
            </w:r>
          </w:p>
        </w:tc>
      </w:tr>
    </w:tbl>
    <w:p w:rsidR="00D954E9" w:rsidRPr="0073316E" w:rsidRDefault="00D954E9" w:rsidP="005F58D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  <w:r w:rsidRPr="0073316E">
        <w:rPr>
          <w:b/>
          <w:bCs/>
          <w:color w:val="26282F"/>
          <w:sz w:val="22"/>
          <w:szCs w:val="22"/>
        </w:rPr>
        <w:t>Расчеты</w:t>
      </w:r>
      <w:r w:rsidRPr="0073316E">
        <w:rPr>
          <w:b/>
          <w:bCs/>
          <w:color w:val="26282F"/>
          <w:sz w:val="22"/>
          <w:szCs w:val="22"/>
        </w:rPr>
        <w:br/>
        <w:t>(обоснования) к плану финансово-хозяйственной деятельности государственного (муниципального) учреждения</w:t>
      </w:r>
    </w:p>
    <w:p w:rsidR="00D954E9" w:rsidRPr="0073316E" w:rsidRDefault="00D954E9" w:rsidP="005F58D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  <w:bookmarkStart w:id="0" w:name="sub_2100"/>
      <w:r w:rsidRPr="0073316E">
        <w:rPr>
          <w:b/>
          <w:bCs/>
          <w:color w:val="26282F"/>
          <w:sz w:val="22"/>
          <w:szCs w:val="22"/>
        </w:rPr>
        <w:t xml:space="preserve">1. Расчеты (обоснования) выплат персоналу </w:t>
      </w:r>
    </w:p>
    <w:bookmarkEnd w:id="0"/>
    <w:p w:rsidR="00D954E9" w:rsidRPr="0073316E" w:rsidRDefault="00D954E9" w:rsidP="005F58D0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p w:rsidR="00D954E9" w:rsidRPr="0073316E" w:rsidRDefault="00D954E9" w:rsidP="005F58D0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73316E">
        <w:rPr>
          <w:sz w:val="22"/>
          <w:szCs w:val="22"/>
        </w:rPr>
        <w:t xml:space="preserve">Код видов расходов </w:t>
      </w:r>
      <w:r>
        <w:rPr>
          <w:sz w:val="22"/>
          <w:szCs w:val="22"/>
          <w:u w:val="single"/>
        </w:rPr>
        <w:t>111,112, 119, 244, 831, 852, 853.</w:t>
      </w:r>
    </w:p>
    <w:p w:rsidR="00D954E9" w:rsidRPr="0073316E" w:rsidRDefault="00D954E9" w:rsidP="005F58D0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p w:rsidR="00D954E9" w:rsidRPr="00F108F6" w:rsidRDefault="00D954E9" w:rsidP="005F58D0">
      <w:pPr>
        <w:widowControl w:val="0"/>
        <w:autoSpaceDE w:val="0"/>
        <w:autoSpaceDN w:val="0"/>
        <w:adjustRightInd w:val="0"/>
        <w:rPr>
          <w:sz w:val="22"/>
          <w:szCs w:val="22"/>
          <w:u w:val="single"/>
        </w:rPr>
      </w:pPr>
      <w:r w:rsidRPr="0073316E">
        <w:rPr>
          <w:sz w:val="22"/>
          <w:szCs w:val="22"/>
        </w:rPr>
        <w:t xml:space="preserve">Источник финансового обеспечения 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u w:val="single"/>
        </w:rPr>
        <w:t>Приносящая доход деятельность</w:t>
      </w:r>
    </w:p>
    <w:p w:rsidR="00D954E9" w:rsidRPr="0073316E" w:rsidRDefault="00D954E9" w:rsidP="005F58D0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p w:rsidR="00D954E9" w:rsidRPr="0073316E" w:rsidRDefault="00D954E9" w:rsidP="005F58D0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p w:rsidR="00D954E9" w:rsidRPr="0073316E" w:rsidRDefault="00D954E9" w:rsidP="005F58D0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p w:rsidR="00D954E9" w:rsidRPr="0073316E" w:rsidRDefault="00D954E9" w:rsidP="005F58D0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p w:rsidR="00D954E9" w:rsidRPr="0073316E" w:rsidRDefault="00D954E9" w:rsidP="005F58D0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p w:rsidR="00D954E9" w:rsidRPr="0073316E" w:rsidRDefault="00D954E9" w:rsidP="005F58D0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p w:rsidR="00D954E9" w:rsidRPr="0073316E" w:rsidRDefault="00D954E9" w:rsidP="005F58D0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p w:rsidR="00D954E9" w:rsidRPr="0073316E" w:rsidRDefault="00D954E9" w:rsidP="005F58D0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p w:rsidR="00D954E9" w:rsidRPr="0073316E" w:rsidRDefault="00D954E9" w:rsidP="005F58D0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p w:rsidR="00D954E9" w:rsidRPr="0073316E" w:rsidRDefault="00D954E9" w:rsidP="005F58D0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p w:rsidR="00D954E9" w:rsidRPr="0073316E" w:rsidRDefault="00D954E9" w:rsidP="005F58D0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p w:rsidR="00D954E9" w:rsidRPr="0073316E" w:rsidRDefault="00D954E9" w:rsidP="005F58D0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p w:rsidR="00D954E9" w:rsidRPr="0073316E" w:rsidRDefault="00D954E9" w:rsidP="005F58D0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p w:rsidR="00D954E9" w:rsidRPr="0073316E" w:rsidRDefault="00D954E9" w:rsidP="005F58D0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p w:rsidR="00D954E9" w:rsidRPr="0073316E" w:rsidRDefault="00D954E9" w:rsidP="005F58D0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p w:rsidR="00D954E9" w:rsidRPr="0073316E" w:rsidRDefault="00D954E9" w:rsidP="005F58D0">
      <w:pPr>
        <w:rPr>
          <w:sz w:val="22"/>
          <w:szCs w:val="22"/>
        </w:rPr>
      </w:pPr>
    </w:p>
    <w:p w:rsidR="00D954E9" w:rsidRPr="0073316E" w:rsidRDefault="00D954E9" w:rsidP="005F58D0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p w:rsidR="00D954E9" w:rsidRPr="0073316E" w:rsidRDefault="00D954E9" w:rsidP="005F58D0">
      <w:pPr>
        <w:rPr>
          <w:rFonts w:ascii="Arial" w:hAnsi="Arial" w:cs="Arial"/>
          <w:sz w:val="22"/>
          <w:szCs w:val="22"/>
        </w:rPr>
        <w:sectPr w:rsidR="00D954E9" w:rsidRPr="0073316E" w:rsidSect="004656BE">
          <w:pgSz w:w="16837" w:h="11905" w:orient="landscape"/>
          <w:pgMar w:top="1134" w:right="567" w:bottom="567" w:left="1418" w:header="720" w:footer="720" w:gutter="0"/>
          <w:cols w:space="720"/>
        </w:sectPr>
      </w:pPr>
    </w:p>
    <w:p w:rsidR="00D954E9" w:rsidRPr="0073316E" w:rsidRDefault="00D954E9" w:rsidP="00B63A59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  <w:r w:rsidRPr="0073316E">
        <w:rPr>
          <w:b/>
          <w:bCs/>
          <w:color w:val="26282F"/>
          <w:sz w:val="22"/>
          <w:szCs w:val="22"/>
        </w:rPr>
        <w:t>1.2. Расчеты (обоснования) выплат персоналу при направлении в служебные командировки</w:t>
      </w:r>
    </w:p>
    <w:p w:rsidR="00D954E9" w:rsidRPr="0073316E" w:rsidRDefault="00D954E9" w:rsidP="00B63A59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560"/>
        <w:gridCol w:w="1960"/>
        <w:gridCol w:w="2800"/>
        <w:gridCol w:w="1540"/>
        <w:gridCol w:w="1540"/>
        <w:gridCol w:w="1820"/>
      </w:tblGrid>
      <w:tr w:rsidR="00D954E9" w:rsidRPr="0073316E" w:rsidTr="00151719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№ п/п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Наименование расходов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Средний размер выплаты</w:t>
            </w:r>
          </w:p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на одного работника в</w:t>
            </w:r>
          </w:p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день, рублей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Количество</w:t>
            </w:r>
          </w:p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работников,</w:t>
            </w:r>
          </w:p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человек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Количество дней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Сумма, рублей</w:t>
            </w:r>
          </w:p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(гр. 3 х гр. 4 х гр. 5)</w:t>
            </w:r>
          </w:p>
        </w:tc>
      </w:tr>
      <w:tr w:rsidR="00D954E9" w:rsidRPr="0073316E" w:rsidTr="00151719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6</w:t>
            </w:r>
          </w:p>
        </w:tc>
      </w:tr>
      <w:tr w:rsidR="00D954E9" w:rsidRPr="0073316E" w:rsidTr="00151719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Суточные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200,00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15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12000,00</w:t>
            </w:r>
          </w:p>
        </w:tc>
      </w:tr>
      <w:tr w:rsidR="00D954E9" w:rsidRPr="0073316E" w:rsidTr="00151719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Проезд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58,82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17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8000,00</w:t>
            </w:r>
          </w:p>
        </w:tc>
      </w:tr>
      <w:tr w:rsidR="00D954E9" w:rsidRPr="0073316E" w:rsidTr="00151719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</w:pPr>
            <w:r w:rsidRPr="0073316E">
              <w:rPr>
                <w:sz w:val="22"/>
                <w:szCs w:val="22"/>
              </w:rPr>
              <w:t>Итого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X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X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X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 xml:space="preserve">20000,00 </w:t>
            </w:r>
          </w:p>
        </w:tc>
      </w:tr>
    </w:tbl>
    <w:p w:rsidR="00D954E9" w:rsidRPr="0073316E" w:rsidRDefault="00D954E9" w:rsidP="00B63A59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p w:rsidR="00D954E9" w:rsidRPr="0073316E" w:rsidRDefault="00D954E9" w:rsidP="00B63A59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  <w:r w:rsidRPr="0073316E">
        <w:rPr>
          <w:b/>
          <w:bCs/>
          <w:color w:val="26282F"/>
          <w:sz w:val="22"/>
          <w:szCs w:val="22"/>
        </w:rPr>
        <w:t>1.4. Расчет (обоснование) страховых взносов на обязательное страхование в Пенсионный фонд Российской Федерации, в Фонд социального страхования Российской Федерации, в Федеральный фонд обязательного медицинского страхования</w:t>
      </w:r>
    </w:p>
    <w:p w:rsidR="00D954E9" w:rsidRPr="0073316E" w:rsidRDefault="00D954E9" w:rsidP="00B63A59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tbl>
      <w:tblPr>
        <w:tblW w:w="10215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840"/>
        <w:gridCol w:w="4887"/>
        <w:gridCol w:w="1689"/>
        <w:gridCol w:w="1679"/>
        <w:gridCol w:w="1120"/>
      </w:tblGrid>
      <w:tr w:rsidR="00D954E9" w:rsidRPr="0073316E" w:rsidTr="001517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№</w:t>
            </w:r>
          </w:p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 п/п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Наименование государственного внебюджетного фонда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Коэффициент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Размер базы</w:t>
            </w:r>
          </w:p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для начисления,</w:t>
            </w:r>
          </w:p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 xml:space="preserve"> рублей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Сумма</w:t>
            </w:r>
          </w:p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взноса,</w:t>
            </w:r>
          </w:p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рублей</w:t>
            </w:r>
          </w:p>
        </w:tc>
      </w:tr>
      <w:tr w:rsidR="00D954E9" w:rsidRPr="0073316E" w:rsidTr="001517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1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3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5</w:t>
            </w:r>
          </w:p>
        </w:tc>
      </w:tr>
      <w:tr w:rsidR="00D954E9" w:rsidRPr="0073316E" w:rsidTr="001517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1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</w:pPr>
            <w:r w:rsidRPr="0073316E">
              <w:rPr>
                <w:color w:val="000000"/>
                <w:sz w:val="22"/>
                <w:szCs w:val="22"/>
              </w:rPr>
              <w:t>Взносы на обязательное пенсионное страхование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</w:pPr>
            <w:r w:rsidRPr="0073316E">
              <w:rPr>
                <w:sz w:val="22"/>
                <w:szCs w:val="22"/>
              </w:rPr>
              <w:t>22%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581884,00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151127,00</w:t>
            </w:r>
          </w:p>
        </w:tc>
      </w:tr>
      <w:tr w:rsidR="00D954E9" w:rsidRPr="0073316E" w:rsidTr="001517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2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3316E">
              <w:rPr>
                <w:color w:val="000000"/>
                <w:sz w:val="22"/>
                <w:szCs w:val="22"/>
              </w:rPr>
              <w:t>Взносы в ФСС на страхование на случай временной нетрудоспособности и материнства (ВНиМ)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</w:pPr>
            <w:r w:rsidRPr="0073316E">
              <w:rPr>
                <w:sz w:val="22"/>
                <w:szCs w:val="22"/>
              </w:rPr>
              <w:t>2,9%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581884,00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4E9" w:rsidRPr="0073316E" w:rsidRDefault="00D954E9" w:rsidP="00F050E0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16875,00</w:t>
            </w:r>
          </w:p>
        </w:tc>
      </w:tr>
      <w:tr w:rsidR="00D954E9" w:rsidRPr="0073316E" w:rsidTr="001517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3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73316E">
              <w:rPr>
                <w:color w:val="000000"/>
                <w:sz w:val="22"/>
                <w:szCs w:val="22"/>
              </w:rPr>
              <w:t>Взносы на обязательное медецинское страхование ФФОМС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</w:pPr>
            <w:r w:rsidRPr="0073316E">
              <w:rPr>
                <w:sz w:val="22"/>
                <w:szCs w:val="22"/>
              </w:rPr>
              <w:t>5,1%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581884,00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4E9" w:rsidRPr="0073316E" w:rsidRDefault="00D954E9" w:rsidP="00F050E0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29676,00</w:t>
            </w:r>
          </w:p>
        </w:tc>
      </w:tr>
      <w:tr w:rsidR="00D954E9" w:rsidRPr="0073316E" w:rsidTr="001517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4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</w:pPr>
            <w:r w:rsidRPr="0073316E">
              <w:rPr>
                <w:sz w:val="22"/>
                <w:szCs w:val="22"/>
              </w:rPr>
              <w:t>0,2%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581884,00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1164,00</w:t>
            </w:r>
          </w:p>
        </w:tc>
      </w:tr>
    </w:tbl>
    <w:p w:rsidR="00D954E9" w:rsidRPr="0073316E" w:rsidRDefault="00D954E9" w:rsidP="00B63A59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p w:rsidR="00D954E9" w:rsidRPr="0073316E" w:rsidRDefault="00D954E9" w:rsidP="00B63A59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  <w:r w:rsidRPr="0073316E">
        <w:rPr>
          <w:b/>
          <w:bCs/>
          <w:color w:val="26282F"/>
          <w:sz w:val="22"/>
          <w:szCs w:val="22"/>
        </w:rPr>
        <w:t>3. Расчет (обоснование) расходов на уплату налогов, сборов и иных платежей</w:t>
      </w:r>
    </w:p>
    <w:p w:rsidR="00D954E9" w:rsidRPr="0073316E" w:rsidRDefault="00D954E9" w:rsidP="00B63A59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p w:rsidR="00D954E9" w:rsidRPr="0073316E" w:rsidRDefault="00D954E9" w:rsidP="00B63A59">
      <w:pPr>
        <w:widowControl w:val="0"/>
        <w:autoSpaceDE w:val="0"/>
        <w:autoSpaceDN w:val="0"/>
        <w:adjustRightInd w:val="0"/>
        <w:rPr>
          <w:sz w:val="22"/>
          <w:szCs w:val="22"/>
          <w:u w:val="single"/>
        </w:rPr>
      </w:pPr>
      <w:r w:rsidRPr="0073316E">
        <w:rPr>
          <w:sz w:val="22"/>
          <w:szCs w:val="22"/>
        </w:rPr>
        <w:t xml:space="preserve">Код видов расходов </w:t>
      </w:r>
      <w:r w:rsidRPr="0073316E">
        <w:rPr>
          <w:sz w:val="22"/>
          <w:szCs w:val="22"/>
          <w:u w:val="single"/>
        </w:rPr>
        <w:t>852,853,831</w:t>
      </w:r>
    </w:p>
    <w:p w:rsidR="00D954E9" w:rsidRPr="0073316E" w:rsidRDefault="00D954E9" w:rsidP="00B63A59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73316E">
        <w:rPr>
          <w:sz w:val="22"/>
          <w:szCs w:val="22"/>
        </w:rPr>
        <w:t>Источник финансового обеспечения   Приносящая доход деятельность</w:t>
      </w: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840"/>
        <w:gridCol w:w="3360"/>
        <w:gridCol w:w="1960"/>
        <w:gridCol w:w="1120"/>
        <w:gridCol w:w="2940"/>
      </w:tblGrid>
      <w:tr w:rsidR="00D954E9" w:rsidRPr="0073316E" w:rsidTr="001517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№</w:t>
            </w:r>
          </w:p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 п/п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Наименование расходов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Налоговая база, рублей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Ставка</w:t>
            </w:r>
          </w:p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налога,</w:t>
            </w:r>
          </w:p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процен-тов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Сумма исчисленного</w:t>
            </w:r>
          </w:p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налога, подлежащего</w:t>
            </w:r>
          </w:p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уплате, рублей</w:t>
            </w:r>
          </w:p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(гр. 3 х гр. 4/100)</w:t>
            </w:r>
          </w:p>
        </w:tc>
      </w:tr>
      <w:tr w:rsidR="00D954E9" w:rsidRPr="0073316E" w:rsidTr="001517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1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4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5</w:t>
            </w:r>
          </w:p>
        </w:tc>
      </w:tr>
      <w:tr w:rsidR="00D954E9" w:rsidRPr="0073316E" w:rsidTr="001517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1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Госпошлина по исполнительному листу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1836,00</w:t>
            </w:r>
          </w:p>
        </w:tc>
      </w:tr>
      <w:tr w:rsidR="00D954E9" w:rsidRPr="0073316E" w:rsidTr="001517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2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Госпошлина, транспортный налог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2163,00</w:t>
            </w:r>
          </w:p>
        </w:tc>
      </w:tr>
      <w:tr w:rsidR="00D954E9" w:rsidRPr="0073316E" w:rsidTr="001517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3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Штрафы, пени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8137,00</w:t>
            </w:r>
          </w:p>
        </w:tc>
      </w:tr>
      <w:tr w:rsidR="00D954E9" w:rsidRPr="0073316E" w:rsidTr="001517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</w:pPr>
            <w:r w:rsidRPr="0073316E">
              <w:rPr>
                <w:sz w:val="22"/>
                <w:szCs w:val="22"/>
              </w:rPr>
              <w:t>Итого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X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19500,00</w:t>
            </w:r>
          </w:p>
        </w:tc>
      </w:tr>
    </w:tbl>
    <w:p w:rsidR="00D954E9" w:rsidRPr="0073316E" w:rsidRDefault="00D954E9" w:rsidP="00B63A59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</w:p>
    <w:p w:rsidR="00D954E9" w:rsidRPr="0073316E" w:rsidRDefault="00D954E9" w:rsidP="00B63A59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  <w:r w:rsidRPr="0073316E">
        <w:rPr>
          <w:b/>
          <w:bCs/>
          <w:color w:val="26282F"/>
          <w:sz w:val="22"/>
          <w:szCs w:val="22"/>
        </w:rPr>
        <w:t>5. Расчет (обоснование) расходов на закупку товаров, работ, услуг</w:t>
      </w:r>
    </w:p>
    <w:p w:rsidR="00D954E9" w:rsidRPr="0073316E" w:rsidRDefault="00D954E9" w:rsidP="00B63A59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p w:rsidR="00D954E9" w:rsidRPr="0073316E" w:rsidRDefault="00D954E9" w:rsidP="00B63A59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73316E">
        <w:rPr>
          <w:sz w:val="22"/>
          <w:szCs w:val="22"/>
        </w:rPr>
        <w:t xml:space="preserve">Код видов расходов </w:t>
      </w:r>
      <w:r w:rsidRPr="0073316E">
        <w:rPr>
          <w:sz w:val="22"/>
          <w:szCs w:val="22"/>
          <w:u w:val="single"/>
        </w:rPr>
        <w:t>244</w:t>
      </w:r>
    </w:p>
    <w:p w:rsidR="00D954E9" w:rsidRPr="0073316E" w:rsidRDefault="00D954E9" w:rsidP="00B63A59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73316E">
        <w:rPr>
          <w:sz w:val="22"/>
          <w:szCs w:val="22"/>
        </w:rPr>
        <w:t xml:space="preserve">Источник финансового обеспечения </w:t>
      </w:r>
      <w:r w:rsidRPr="0073316E">
        <w:rPr>
          <w:sz w:val="22"/>
          <w:szCs w:val="22"/>
          <w:u w:val="single"/>
        </w:rPr>
        <w:t>Приносящая доход деятельность</w:t>
      </w:r>
    </w:p>
    <w:p w:rsidR="00D954E9" w:rsidRPr="0073316E" w:rsidRDefault="00D954E9" w:rsidP="00B63A59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p w:rsidR="00D954E9" w:rsidRPr="0073316E" w:rsidRDefault="00D954E9" w:rsidP="00B63A59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  <w:r w:rsidRPr="0073316E">
        <w:rPr>
          <w:b/>
          <w:bCs/>
          <w:color w:val="26282F"/>
          <w:sz w:val="22"/>
          <w:szCs w:val="22"/>
        </w:rPr>
        <w:t>5.1. Расчет (обоснование) расходов на оплату услуг связи</w:t>
      </w:r>
    </w:p>
    <w:p w:rsidR="00D954E9" w:rsidRPr="0073316E" w:rsidRDefault="00D954E9" w:rsidP="00B63A59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840"/>
        <w:gridCol w:w="4238"/>
        <w:gridCol w:w="3260"/>
        <w:gridCol w:w="1400"/>
      </w:tblGrid>
      <w:tr w:rsidR="00D954E9" w:rsidRPr="0073316E" w:rsidTr="001517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№</w:t>
            </w:r>
          </w:p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 п/п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Наименование расхода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Поставщик, реквизиты договора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Сумма,</w:t>
            </w:r>
          </w:p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 xml:space="preserve">рублей </w:t>
            </w:r>
          </w:p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954E9" w:rsidRPr="0073316E" w:rsidTr="001517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1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4</w:t>
            </w:r>
          </w:p>
        </w:tc>
      </w:tr>
      <w:tr w:rsidR="00D954E9" w:rsidRPr="0073316E" w:rsidTr="001517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1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Услуги интернет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ОАО «Ростелеком № 5971493 от 09.01.2017г.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32450,00</w:t>
            </w:r>
          </w:p>
        </w:tc>
      </w:tr>
      <w:tr w:rsidR="00D954E9" w:rsidRPr="0073316E" w:rsidTr="001517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2</w:t>
            </w: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Услуги телефонной связи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ОАО «Ростелеком №5971493 от 09.01.2017г.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47550,00</w:t>
            </w:r>
          </w:p>
        </w:tc>
      </w:tr>
      <w:tr w:rsidR="00D954E9" w:rsidRPr="0073316E" w:rsidTr="001517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</w:pPr>
            <w:r w:rsidRPr="0073316E">
              <w:rPr>
                <w:sz w:val="22"/>
                <w:szCs w:val="22"/>
              </w:rPr>
              <w:t>Итого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X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93840,00</w:t>
            </w:r>
          </w:p>
        </w:tc>
      </w:tr>
    </w:tbl>
    <w:p w:rsidR="00D954E9" w:rsidRPr="0073316E" w:rsidRDefault="00D954E9" w:rsidP="00B63A59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</w:p>
    <w:p w:rsidR="00D954E9" w:rsidRPr="0073316E" w:rsidRDefault="00D954E9" w:rsidP="00B63A59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  <w:r w:rsidRPr="0073316E">
        <w:rPr>
          <w:b/>
          <w:bCs/>
          <w:color w:val="26282F"/>
          <w:sz w:val="22"/>
          <w:szCs w:val="22"/>
        </w:rPr>
        <w:t>5.3. Расчет (обоснование) расходов на оплату коммунальных услуг</w:t>
      </w:r>
    </w:p>
    <w:p w:rsidR="00D954E9" w:rsidRPr="0073316E" w:rsidRDefault="00D954E9" w:rsidP="00B63A59">
      <w:pPr>
        <w:widowControl w:val="0"/>
        <w:autoSpaceDE w:val="0"/>
        <w:autoSpaceDN w:val="0"/>
        <w:adjustRightInd w:val="0"/>
        <w:spacing w:before="75"/>
        <w:ind w:left="170"/>
        <w:jc w:val="both"/>
        <w:rPr>
          <w:color w:val="353842"/>
          <w:sz w:val="22"/>
          <w:szCs w:val="22"/>
          <w:shd w:val="clear" w:color="auto" w:fill="F0F0F0"/>
        </w:rPr>
      </w:pP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840"/>
        <w:gridCol w:w="2520"/>
        <w:gridCol w:w="1680"/>
        <w:gridCol w:w="1680"/>
        <w:gridCol w:w="1680"/>
        <w:gridCol w:w="1820"/>
      </w:tblGrid>
      <w:tr w:rsidR="00D954E9" w:rsidRPr="0073316E" w:rsidTr="001517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№</w:t>
            </w:r>
          </w:p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 п/п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Наименование расхода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Размер</w:t>
            </w:r>
          </w:p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потребления</w:t>
            </w:r>
          </w:p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ресурсов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Тариф (с учетом НДС), рублей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Реквизиты соглашения , наименование поставщика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Сумма, рублей</w:t>
            </w:r>
          </w:p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 xml:space="preserve">(гр. 4 х гр. 5) </w:t>
            </w:r>
          </w:p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954E9" w:rsidRPr="0073316E" w:rsidTr="001517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7</w:t>
            </w:r>
          </w:p>
        </w:tc>
      </w:tr>
      <w:tr w:rsidR="00D954E9" w:rsidRPr="0073316E" w:rsidTr="001517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Электрическая энергия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144800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5,74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ОАО «Энергосбыт Плюс» контракт № 38464 от 09.01.2017г.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831152,00</w:t>
            </w:r>
          </w:p>
        </w:tc>
      </w:tr>
      <w:tr w:rsidR="00D954E9" w:rsidRPr="0073316E" w:rsidTr="001517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 xml:space="preserve">Тепловая энергия и теплоноситель и на нужды горячего водоснабжения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D67973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499,47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D67973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1331,22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ПАО«Т Плюс» государственный контракт № 89261 от 09.01.2017г.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4E9" w:rsidRPr="0073316E" w:rsidRDefault="00D954E9" w:rsidP="00D67973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664907,00</w:t>
            </w:r>
          </w:p>
        </w:tc>
      </w:tr>
      <w:tr w:rsidR="00D954E9" w:rsidRPr="0073316E" w:rsidTr="001517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Чистая вода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3824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13,15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ОАО «Комбинат «Электрохимприбор» № 067-27/52/2017В от 01.01.2017г.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50286,00</w:t>
            </w:r>
          </w:p>
        </w:tc>
      </w:tr>
      <w:tr w:rsidR="00D954E9" w:rsidRPr="0073316E" w:rsidTr="001517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</w:pPr>
            <w:r w:rsidRPr="0073316E">
              <w:rPr>
                <w:sz w:val="22"/>
                <w:szCs w:val="22"/>
              </w:rPr>
              <w:t>Итого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X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X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X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1546345,00</w:t>
            </w:r>
          </w:p>
        </w:tc>
      </w:tr>
    </w:tbl>
    <w:p w:rsidR="00D954E9" w:rsidRPr="0073316E" w:rsidRDefault="00D954E9" w:rsidP="00B63A59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</w:p>
    <w:p w:rsidR="00D954E9" w:rsidRPr="0073316E" w:rsidRDefault="00D954E9" w:rsidP="00B63A59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  <w:r w:rsidRPr="0073316E">
        <w:rPr>
          <w:b/>
          <w:bCs/>
          <w:color w:val="26282F"/>
          <w:sz w:val="22"/>
          <w:szCs w:val="22"/>
        </w:rPr>
        <w:t>5.5. Расчет (обоснование) расходов на оплату работ, услуг по содержанию имущества</w:t>
      </w:r>
    </w:p>
    <w:p w:rsidR="00D954E9" w:rsidRPr="0073316E" w:rsidRDefault="00D954E9" w:rsidP="00B63A59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tbl>
      <w:tblPr>
        <w:tblW w:w="10220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864"/>
        <w:gridCol w:w="4318"/>
        <w:gridCol w:w="1583"/>
        <w:gridCol w:w="1584"/>
        <w:gridCol w:w="1871"/>
      </w:tblGrid>
      <w:tr w:rsidR="00D954E9" w:rsidRPr="0073316E" w:rsidTr="008C340E"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№</w:t>
            </w:r>
          </w:p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п/п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Наименование расхода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</w:pPr>
            <w:r w:rsidRPr="0073316E">
              <w:rPr>
                <w:sz w:val="22"/>
                <w:szCs w:val="22"/>
              </w:rPr>
              <w:t>Реквизиты договора, поставщик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Количество</w:t>
            </w:r>
          </w:p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работ</w:t>
            </w:r>
          </w:p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(услуг)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Стоимость</w:t>
            </w:r>
          </w:p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работ (услуг),</w:t>
            </w:r>
          </w:p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рублей</w:t>
            </w:r>
          </w:p>
        </w:tc>
      </w:tr>
      <w:tr w:rsidR="00D954E9" w:rsidRPr="0073316E" w:rsidTr="008C340E"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2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5</w:t>
            </w:r>
          </w:p>
        </w:tc>
      </w:tr>
      <w:tr w:rsidR="00D954E9" w:rsidRPr="0073316E" w:rsidTr="008C340E"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Дератизация и дезенфекция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№ 57 от 09.01.2017г.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10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11210,00</w:t>
            </w:r>
          </w:p>
        </w:tc>
      </w:tr>
      <w:tr w:rsidR="00D954E9" w:rsidRPr="0073316E" w:rsidTr="008C340E"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2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Заправка картриджей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№ ОТ-4-17 от 01.02.2017г.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12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20000,00</w:t>
            </w:r>
          </w:p>
        </w:tc>
      </w:tr>
      <w:tr w:rsidR="00D954E9" w:rsidRPr="0073316E" w:rsidTr="008C340E"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3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B413D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Техническое обслуживание охранного телевидения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B413D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№ 1/165 от 01.01.2017 г.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B413D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12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4E9" w:rsidRPr="0073316E" w:rsidRDefault="00D954E9" w:rsidP="00B413D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6912,39</w:t>
            </w:r>
          </w:p>
        </w:tc>
      </w:tr>
      <w:tr w:rsidR="00D954E9" w:rsidRPr="0073316E" w:rsidTr="008C340E"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4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 xml:space="preserve">Обслуживание тревожной кнопки 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№ 2099 от 01.01.2017г.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12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3996,00</w:t>
            </w:r>
          </w:p>
        </w:tc>
      </w:tr>
      <w:tr w:rsidR="00D954E9" w:rsidRPr="0073316E" w:rsidTr="008C340E"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</w:pPr>
            <w:r w:rsidRPr="0073316E">
              <w:rPr>
                <w:sz w:val="22"/>
                <w:szCs w:val="22"/>
              </w:rPr>
              <w:t>Итого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X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X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42118,39</w:t>
            </w:r>
          </w:p>
        </w:tc>
      </w:tr>
    </w:tbl>
    <w:p w:rsidR="00D954E9" w:rsidRPr="0073316E" w:rsidRDefault="00D954E9" w:rsidP="00B63A59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</w:p>
    <w:p w:rsidR="00D954E9" w:rsidRPr="0073316E" w:rsidRDefault="00D954E9" w:rsidP="00B63A59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  <w:r w:rsidRPr="0073316E">
        <w:rPr>
          <w:b/>
          <w:bCs/>
          <w:color w:val="26282F"/>
          <w:sz w:val="22"/>
          <w:szCs w:val="22"/>
        </w:rPr>
        <w:t>5.6. Расчет (обоснование) расходов на оплату прочих работ, услуг</w:t>
      </w:r>
    </w:p>
    <w:p w:rsidR="00D954E9" w:rsidRPr="0073316E" w:rsidRDefault="00D954E9" w:rsidP="00B63A59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tbl>
      <w:tblPr>
        <w:tblW w:w="10050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841"/>
        <w:gridCol w:w="4410"/>
        <w:gridCol w:w="2978"/>
        <w:gridCol w:w="1821"/>
      </w:tblGrid>
      <w:tr w:rsidR="00D954E9" w:rsidRPr="0073316E" w:rsidTr="001517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№</w:t>
            </w:r>
          </w:p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п/п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Наименование расхода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Реквизиты договора, поставщик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Стоимость услуги, рублей</w:t>
            </w:r>
          </w:p>
        </w:tc>
      </w:tr>
      <w:tr w:rsidR="00D954E9" w:rsidRPr="0073316E" w:rsidTr="001517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1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4</w:t>
            </w:r>
          </w:p>
        </w:tc>
      </w:tr>
      <w:tr w:rsidR="00D954E9" w:rsidRPr="0073316E" w:rsidTr="001517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1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Тестирование и сопровождение ПП системы «Камин:заработная плата»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ООО «Сигиа-Трейд» договор № 262 С/2017 от 01.03.2017г.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20000,00</w:t>
            </w:r>
          </w:p>
        </w:tc>
      </w:tr>
      <w:tr w:rsidR="00D954E9" w:rsidRPr="0073316E" w:rsidTr="001517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2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Услуги по предрейсовому и послерейсовому контролю тех. состояния транспортного средства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ООО «Комбинат «Электрохимприбор» № 191-17-013-12/02 от 18.01.2017г.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14777,00</w:t>
            </w:r>
          </w:p>
        </w:tc>
      </w:tr>
      <w:tr w:rsidR="00D954E9" w:rsidRPr="0073316E" w:rsidTr="001517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3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Оказание информационных услуг системы КонсультантПлюс Онлайн версии в сети интернет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ООО "Компания "Прайм-ЛС" № 10590 от 01.01.2017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51761,97</w:t>
            </w:r>
          </w:p>
        </w:tc>
      </w:tr>
      <w:tr w:rsidR="00D954E9" w:rsidRPr="0073316E" w:rsidTr="001517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4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Предрейсовый медосмотр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ОАО "Автотранспортное предприятие" № МПОЛЮ-00-17г. от 19.01.2017г.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6500,00</w:t>
            </w:r>
          </w:p>
        </w:tc>
      </w:tr>
      <w:tr w:rsidR="00D954E9" w:rsidRPr="0073316E" w:rsidTr="001517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5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Услуги по организации и проведению семинара «Новое в трудовом законодательстве»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373F18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НЧОУ ПОО «УИПК» 21-й век» № б/н от 18.01.2017г.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2100,00</w:t>
            </w:r>
          </w:p>
        </w:tc>
      </w:tr>
      <w:tr w:rsidR="00D954E9" w:rsidRPr="0073316E" w:rsidTr="001517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6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Участие в вебинаре по теме «Профстандарты»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ООО «Академия профессионального развития» № 198 от 23.01.2017г.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1450,00</w:t>
            </w:r>
          </w:p>
        </w:tc>
      </w:tr>
      <w:tr w:rsidR="00D954E9" w:rsidRPr="0073316E" w:rsidTr="001517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7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373F18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Услуги по сопровождению  системы электрон. защищен. документооборота Контур -Экстерн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ООО «АСС- Бизнес Софт» № КЭ-03 от 26.01.2017г.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2200,00</w:t>
            </w:r>
          </w:p>
        </w:tc>
      </w:tr>
      <w:tr w:rsidR="00D954E9" w:rsidRPr="0073316E" w:rsidTr="001517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8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За услуги по использованию ПП «Контур-Экстерн»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ЗАО «ПФ» СКБ Контур» № 01820001/17 от 26.01.2017г.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7000,00</w:t>
            </w:r>
          </w:p>
        </w:tc>
      </w:tr>
      <w:tr w:rsidR="00D954E9" w:rsidRPr="0073316E" w:rsidTr="001517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 xml:space="preserve">9 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За участие в семинаре на тему: Проверки гос. инспекции труда в части системы охраны труда на предприятии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НОУ «Образовательный центр Бизнес-Развитие» № 2528 от 09.02.2017г.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4500,00</w:t>
            </w:r>
          </w:p>
        </w:tc>
      </w:tr>
      <w:tr w:rsidR="00D954E9" w:rsidRPr="0073316E" w:rsidTr="001517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 xml:space="preserve">10 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Страхование автотранспорта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ПАО «Росгосстрах»№ б/н от 15.02.2017г.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3241,98</w:t>
            </w:r>
          </w:p>
        </w:tc>
      </w:tr>
      <w:tr w:rsidR="00D954E9" w:rsidRPr="0073316E" w:rsidTr="001517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11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Услуги по размещению рекламы в газете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ИП Клименко Ольга Сергеевна № б/н от 02.02.2017г.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1859,00</w:t>
            </w:r>
          </w:p>
        </w:tc>
      </w:tr>
      <w:tr w:rsidR="00D954E9" w:rsidRPr="0073316E" w:rsidTr="001517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12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Бланки строгой отчетности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 xml:space="preserve">ОАО «ПО»СЕВЕР» № б/н от 20.02.2017г.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8500,00</w:t>
            </w:r>
          </w:p>
        </w:tc>
      </w:tr>
      <w:tr w:rsidR="00D954E9" w:rsidRPr="0073316E" w:rsidTr="001517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13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Участие в региональном чемпионате «Молодые профессионалы»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ГАПОУ СО «Уральский политехнический колледж МЦК» № 2-ИП, 5-ИП, 17-ИП от 07.02.17г.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15000,00</w:t>
            </w:r>
          </w:p>
        </w:tc>
      </w:tr>
      <w:tr w:rsidR="00D954E9" w:rsidRPr="0073316E" w:rsidTr="001517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14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Размещение РИМ в спецвыпуске «Справочник абитуриента»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Екатеринбургский филиал АО «Издательский дом «Комсомольская правда» № 21-01 от 31.01.17г.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8500,00</w:t>
            </w:r>
          </w:p>
        </w:tc>
      </w:tr>
      <w:tr w:rsidR="00D954E9" w:rsidRPr="0073316E" w:rsidTr="001517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15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Бланки строгой отчетности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 xml:space="preserve"> ООО "СпецБланк- Москва" № 66-1909 от 08.02.2017г.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20030,00</w:t>
            </w:r>
          </w:p>
        </w:tc>
      </w:tr>
      <w:tr w:rsidR="00D954E9" w:rsidRPr="0073316E" w:rsidTr="001517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16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Проведение обзорнойэкскурсии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 xml:space="preserve">МБУ "Музейно-выстовочный комплекс" №2-П от 28.02.2017г.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800,00</w:t>
            </w:r>
          </w:p>
        </w:tc>
      </w:tr>
      <w:tr w:rsidR="00D954E9" w:rsidRPr="0073316E" w:rsidTr="001517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17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</w:pPr>
            <w:r w:rsidRPr="0073316E">
              <w:rPr>
                <w:sz w:val="22"/>
                <w:szCs w:val="22"/>
              </w:rPr>
              <w:t>Настройка программного обеспечения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ООО "АСС-Бизнес Софт" № ТО-08 от 10.02.2017г.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1100,00</w:t>
            </w:r>
          </w:p>
        </w:tc>
      </w:tr>
      <w:tr w:rsidR="00D954E9" w:rsidRPr="0073316E" w:rsidTr="001517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</w:pPr>
            <w:r w:rsidRPr="0073316E">
              <w:rPr>
                <w:sz w:val="22"/>
                <w:szCs w:val="22"/>
              </w:rPr>
              <w:t>Итого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X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169319,95</w:t>
            </w:r>
          </w:p>
        </w:tc>
      </w:tr>
    </w:tbl>
    <w:p w:rsidR="00D954E9" w:rsidRPr="0073316E" w:rsidRDefault="00D954E9" w:rsidP="00B63A59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p w:rsidR="00D954E9" w:rsidRPr="0073316E" w:rsidRDefault="00D954E9" w:rsidP="00B63A59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2"/>
          <w:szCs w:val="22"/>
        </w:rPr>
      </w:pPr>
      <w:r w:rsidRPr="0073316E">
        <w:rPr>
          <w:b/>
          <w:bCs/>
          <w:color w:val="26282F"/>
          <w:sz w:val="22"/>
          <w:szCs w:val="22"/>
        </w:rPr>
        <w:t>5.7. Расчет (обоснование) расходов на приобретение основных средств, материальных запасов</w:t>
      </w:r>
    </w:p>
    <w:p w:rsidR="00D954E9" w:rsidRPr="0073316E" w:rsidRDefault="00D954E9" w:rsidP="00B63A59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576"/>
        <w:gridCol w:w="4320"/>
        <w:gridCol w:w="1584"/>
        <w:gridCol w:w="1872"/>
        <w:gridCol w:w="1728"/>
      </w:tblGrid>
      <w:tr w:rsidR="00D954E9" w:rsidRPr="0073316E" w:rsidTr="00151719"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№ п/п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Наименование расходов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Количество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Средняя стоимость*, рублей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 xml:space="preserve">Сумма, </w:t>
            </w:r>
          </w:p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рублей</w:t>
            </w:r>
          </w:p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 xml:space="preserve"> (гр. 2 х гр. 3)</w:t>
            </w:r>
          </w:p>
        </w:tc>
      </w:tr>
      <w:tr w:rsidR="00D954E9" w:rsidRPr="0073316E" w:rsidTr="00151719"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4</w:t>
            </w:r>
          </w:p>
        </w:tc>
      </w:tr>
      <w:tr w:rsidR="00D954E9" w:rsidRPr="0073316E" w:rsidTr="00151719"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Канцелярские товары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84577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249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84577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120,48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30000,00</w:t>
            </w:r>
          </w:p>
        </w:tc>
      </w:tr>
      <w:tr w:rsidR="00D954E9" w:rsidRPr="0073316E" w:rsidTr="00151719"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ГСМ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84577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1990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84577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32,16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64000,00</w:t>
            </w:r>
          </w:p>
        </w:tc>
      </w:tr>
      <w:tr w:rsidR="00D954E9" w:rsidRPr="0073316E" w:rsidTr="00151719"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Запасные части к автомобилю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84577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52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84577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384,62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20000,00</w:t>
            </w:r>
          </w:p>
        </w:tc>
      </w:tr>
      <w:tr w:rsidR="00D954E9" w:rsidRPr="0073316E" w:rsidTr="00151719"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4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Питьевая вода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84577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100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84577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150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15000,00</w:t>
            </w:r>
          </w:p>
        </w:tc>
      </w:tr>
      <w:tr w:rsidR="00D954E9" w:rsidRPr="0073316E" w:rsidTr="00151719"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Хоз. инвентарь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84577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536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84577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93,28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50000,00</w:t>
            </w:r>
          </w:p>
        </w:tc>
      </w:tr>
      <w:tr w:rsidR="00D954E9" w:rsidRPr="0073316E" w:rsidTr="00151719"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6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Медикаменты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84577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248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84577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28,23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7000,00</w:t>
            </w:r>
          </w:p>
        </w:tc>
      </w:tr>
      <w:tr w:rsidR="00D954E9" w:rsidRPr="0073316E" w:rsidTr="00151719"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7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</w:pPr>
            <w:r w:rsidRPr="0073316E">
              <w:rPr>
                <w:sz w:val="22"/>
                <w:szCs w:val="22"/>
              </w:rPr>
              <w:t>Светильники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84577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111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84577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737,06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80814,00</w:t>
            </w:r>
          </w:p>
        </w:tc>
      </w:tr>
      <w:tr w:rsidR="00D954E9" w:rsidRPr="0073316E" w:rsidTr="00151719"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8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</w:pPr>
            <w:r w:rsidRPr="0073316E">
              <w:rPr>
                <w:sz w:val="22"/>
                <w:szCs w:val="22"/>
              </w:rPr>
              <w:t>Комплект штор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84577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84577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3500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21000,00</w:t>
            </w:r>
          </w:p>
        </w:tc>
      </w:tr>
      <w:tr w:rsidR="00D954E9" w:rsidRPr="0073316E" w:rsidTr="00151719"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</w:pPr>
            <w:r w:rsidRPr="0073316E">
              <w:rPr>
                <w:sz w:val="22"/>
                <w:szCs w:val="22"/>
              </w:rPr>
              <w:t>Итого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316E">
              <w:rPr>
                <w:sz w:val="22"/>
                <w:szCs w:val="22"/>
              </w:rPr>
              <w:t>X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4E9" w:rsidRPr="0073316E" w:rsidRDefault="00D954E9" w:rsidP="001517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3316E">
              <w:rPr>
                <w:sz w:val="22"/>
                <w:szCs w:val="22"/>
              </w:rPr>
              <w:t>287814,00</w:t>
            </w:r>
          </w:p>
        </w:tc>
      </w:tr>
    </w:tbl>
    <w:p w:rsidR="00D954E9" w:rsidRPr="0073316E" w:rsidRDefault="00D954E9" w:rsidP="00B63A59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p w:rsidR="00D954E9" w:rsidRPr="0073316E" w:rsidRDefault="00D954E9">
      <w:pPr>
        <w:rPr>
          <w:sz w:val="22"/>
          <w:szCs w:val="22"/>
        </w:rPr>
      </w:pPr>
      <w:bookmarkStart w:id="1" w:name="_GoBack"/>
      <w:bookmarkEnd w:id="1"/>
    </w:p>
    <w:sectPr w:rsidR="00D954E9" w:rsidRPr="0073316E" w:rsidSect="004E56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5F7D97"/>
    <w:multiLevelType w:val="multilevel"/>
    <w:tmpl w:val="633C9430"/>
    <w:lvl w:ilvl="0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58D0"/>
    <w:rsid w:val="00007BAE"/>
    <w:rsid w:val="00020482"/>
    <w:rsid w:val="000309CB"/>
    <w:rsid w:val="00047B45"/>
    <w:rsid w:val="000538EB"/>
    <w:rsid w:val="000878BB"/>
    <w:rsid w:val="00091357"/>
    <w:rsid w:val="000943B3"/>
    <w:rsid w:val="000A4FDC"/>
    <w:rsid w:val="000C18B7"/>
    <w:rsid w:val="000C4CC9"/>
    <w:rsid w:val="000F43BA"/>
    <w:rsid w:val="001151DE"/>
    <w:rsid w:val="00126B07"/>
    <w:rsid w:val="00134E7F"/>
    <w:rsid w:val="00150B00"/>
    <w:rsid w:val="001515C8"/>
    <w:rsid w:val="00151719"/>
    <w:rsid w:val="001670BF"/>
    <w:rsid w:val="00175CD6"/>
    <w:rsid w:val="001910F2"/>
    <w:rsid w:val="001939E4"/>
    <w:rsid w:val="001A4456"/>
    <w:rsid w:val="001A5A1C"/>
    <w:rsid w:val="001A773C"/>
    <w:rsid w:val="001C085C"/>
    <w:rsid w:val="001E45F2"/>
    <w:rsid w:val="001F16F0"/>
    <w:rsid w:val="001F40DF"/>
    <w:rsid w:val="0027544C"/>
    <w:rsid w:val="0028070D"/>
    <w:rsid w:val="00290751"/>
    <w:rsid w:val="00296361"/>
    <w:rsid w:val="00336A60"/>
    <w:rsid w:val="00343E7C"/>
    <w:rsid w:val="00344C48"/>
    <w:rsid w:val="00345AB0"/>
    <w:rsid w:val="00346B63"/>
    <w:rsid w:val="00346F82"/>
    <w:rsid w:val="003502FD"/>
    <w:rsid w:val="00354764"/>
    <w:rsid w:val="00366A1E"/>
    <w:rsid w:val="003671D3"/>
    <w:rsid w:val="00373F18"/>
    <w:rsid w:val="00381E0F"/>
    <w:rsid w:val="003838C2"/>
    <w:rsid w:val="00385F14"/>
    <w:rsid w:val="003937C4"/>
    <w:rsid w:val="00396B8B"/>
    <w:rsid w:val="003A1EA7"/>
    <w:rsid w:val="003C0E45"/>
    <w:rsid w:val="003C0F2C"/>
    <w:rsid w:val="003E38B2"/>
    <w:rsid w:val="004111B9"/>
    <w:rsid w:val="004154D3"/>
    <w:rsid w:val="0045049C"/>
    <w:rsid w:val="004656BE"/>
    <w:rsid w:val="004E56BD"/>
    <w:rsid w:val="004E5D9C"/>
    <w:rsid w:val="004E7F70"/>
    <w:rsid w:val="00510422"/>
    <w:rsid w:val="00523837"/>
    <w:rsid w:val="005241C2"/>
    <w:rsid w:val="005246D9"/>
    <w:rsid w:val="0052677E"/>
    <w:rsid w:val="00565A69"/>
    <w:rsid w:val="00576B5F"/>
    <w:rsid w:val="005776FF"/>
    <w:rsid w:val="00593115"/>
    <w:rsid w:val="005A15BD"/>
    <w:rsid w:val="005B1E2A"/>
    <w:rsid w:val="005C5B40"/>
    <w:rsid w:val="005E065D"/>
    <w:rsid w:val="005F58D0"/>
    <w:rsid w:val="006046A7"/>
    <w:rsid w:val="00604E51"/>
    <w:rsid w:val="00615DA6"/>
    <w:rsid w:val="006435E9"/>
    <w:rsid w:val="00665817"/>
    <w:rsid w:val="00682351"/>
    <w:rsid w:val="00693004"/>
    <w:rsid w:val="006A1FB4"/>
    <w:rsid w:val="006A56AE"/>
    <w:rsid w:val="006A67EB"/>
    <w:rsid w:val="006C4835"/>
    <w:rsid w:val="006F3A69"/>
    <w:rsid w:val="00714A1B"/>
    <w:rsid w:val="00730655"/>
    <w:rsid w:val="0073316E"/>
    <w:rsid w:val="007334C2"/>
    <w:rsid w:val="00742836"/>
    <w:rsid w:val="0075702F"/>
    <w:rsid w:val="00764EF3"/>
    <w:rsid w:val="00770FAC"/>
    <w:rsid w:val="00794BD4"/>
    <w:rsid w:val="007B62EE"/>
    <w:rsid w:val="007C47CE"/>
    <w:rsid w:val="007D1BB6"/>
    <w:rsid w:val="007D21A1"/>
    <w:rsid w:val="007E1BAC"/>
    <w:rsid w:val="00806C5E"/>
    <w:rsid w:val="00845774"/>
    <w:rsid w:val="008679E6"/>
    <w:rsid w:val="008731E7"/>
    <w:rsid w:val="00881FAF"/>
    <w:rsid w:val="008C340E"/>
    <w:rsid w:val="008C7C4F"/>
    <w:rsid w:val="008D2C31"/>
    <w:rsid w:val="008E5652"/>
    <w:rsid w:val="00971FE7"/>
    <w:rsid w:val="009B4828"/>
    <w:rsid w:val="009C4443"/>
    <w:rsid w:val="009D36BC"/>
    <w:rsid w:val="00A30BCF"/>
    <w:rsid w:val="00A31536"/>
    <w:rsid w:val="00A3659F"/>
    <w:rsid w:val="00A36D78"/>
    <w:rsid w:val="00A4104B"/>
    <w:rsid w:val="00A477FC"/>
    <w:rsid w:val="00A6571D"/>
    <w:rsid w:val="00A83CB9"/>
    <w:rsid w:val="00AB0671"/>
    <w:rsid w:val="00AB6CE3"/>
    <w:rsid w:val="00AE1204"/>
    <w:rsid w:val="00B05C72"/>
    <w:rsid w:val="00B4108E"/>
    <w:rsid w:val="00B413D9"/>
    <w:rsid w:val="00B44DDE"/>
    <w:rsid w:val="00B63A59"/>
    <w:rsid w:val="00B77875"/>
    <w:rsid w:val="00BA1BE2"/>
    <w:rsid w:val="00BB0D12"/>
    <w:rsid w:val="00C16901"/>
    <w:rsid w:val="00C24EAC"/>
    <w:rsid w:val="00C32FB6"/>
    <w:rsid w:val="00C42B1A"/>
    <w:rsid w:val="00C578C8"/>
    <w:rsid w:val="00C91A7D"/>
    <w:rsid w:val="00C935DF"/>
    <w:rsid w:val="00C938F1"/>
    <w:rsid w:val="00C96EE9"/>
    <w:rsid w:val="00CB1FBF"/>
    <w:rsid w:val="00CB6F93"/>
    <w:rsid w:val="00CD32F7"/>
    <w:rsid w:val="00CF463B"/>
    <w:rsid w:val="00CF7A92"/>
    <w:rsid w:val="00D51E3A"/>
    <w:rsid w:val="00D67973"/>
    <w:rsid w:val="00D70082"/>
    <w:rsid w:val="00D876AF"/>
    <w:rsid w:val="00D93927"/>
    <w:rsid w:val="00D954E9"/>
    <w:rsid w:val="00DA0496"/>
    <w:rsid w:val="00DE1B13"/>
    <w:rsid w:val="00E34167"/>
    <w:rsid w:val="00E40136"/>
    <w:rsid w:val="00E86395"/>
    <w:rsid w:val="00EA4325"/>
    <w:rsid w:val="00EA633D"/>
    <w:rsid w:val="00EC0E54"/>
    <w:rsid w:val="00ED4571"/>
    <w:rsid w:val="00EE4C33"/>
    <w:rsid w:val="00F050E0"/>
    <w:rsid w:val="00F07C4C"/>
    <w:rsid w:val="00F10766"/>
    <w:rsid w:val="00F108F6"/>
    <w:rsid w:val="00F2020F"/>
    <w:rsid w:val="00F474E3"/>
    <w:rsid w:val="00F5243E"/>
    <w:rsid w:val="00F7539A"/>
    <w:rsid w:val="00F94E03"/>
    <w:rsid w:val="00FA3376"/>
    <w:rsid w:val="00FB5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8D0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58D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F58D0"/>
    <w:rPr>
      <w:rFonts w:ascii="Arial" w:hAnsi="Arial" w:cs="Arial"/>
      <w:b/>
      <w:bCs/>
      <w:kern w:val="32"/>
      <w:sz w:val="32"/>
      <w:szCs w:val="32"/>
      <w:lang w:eastAsia="ru-RU"/>
    </w:rPr>
  </w:style>
  <w:style w:type="character" w:styleId="Hyperlink">
    <w:name w:val="Hyperlink"/>
    <w:basedOn w:val="DefaultParagraphFont"/>
    <w:uiPriority w:val="99"/>
    <w:semiHidden/>
    <w:rsid w:val="005F58D0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5F58D0"/>
    <w:rPr>
      <w:rFonts w:cs="Times New Roman"/>
      <w:color w:val="954F72"/>
      <w:u w:val="single"/>
    </w:rPr>
  </w:style>
  <w:style w:type="paragraph" w:styleId="NormalWeb">
    <w:name w:val="Normal (Web)"/>
    <w:basedOn w:val="Normal"/>
    <w:uiPriority w:val="99"/>
    <w:semiHidden/>
    <w:rsid w:val="005F58D0"/>
    <w:pPr>
      <w:spacing w:before="100" w:beforeAutospacing="1" w:after="100" w:afterAutospacing="1"/>
    </w:pPr>
    <w:rPr>
      <w:color w:val="000000"/>
    </w:rPr>
  </w:style>
  <w:style w:type="paragraph" w:styleId="Header">
    <w:name w:val="header"/>
    <w:basedOn w:val="Normal"/>
    <w:link w:val="HeaderChar"/>
    <w:uiPriority w:val="99"/>
    <w:semiHidden/>
    <w:rsid w:val="005F58D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F58D0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5F58D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F58D0"/>
    <w:rPr>
      <w:rFonts w:ascii="Times New Roman" w:hAnsi="Times New Roman" w:cs="Times New Roman"/>
      <w:sz w:val="24"/>
      <w:szCs w:val="24"/>
      <w:lang w:eastAsia="ru-RU"/>
    </w:rPr>
  </w:style>
  <w:style w:type="paragraph" w:styleId="PlainText">
    <w:name w:val="Plain Text"/>
    <w:basedOn w:val="Normal"/>
    <w:link w:val="PlainTextChar"/>
    <w:uiPriority w:val="99"/>
    <w:semiHidden/>
    <w:rsid w:val="005F58D0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5F58D0"/>
    <w:rPr>
      <w:rFonts w:ascii="Courier New" w:hAnsi="Courier New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5F58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F58D0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5F58D0"/>
    <w:pPr>
      <w:ind w:left="720"/>
      <w:contextualSpacing/>
    </w:pPr>
  </w:style>
  <w:style w:type="paragraph" w:customStyle="1" w:styleId="a">
    <w:name w:val="Подзаголовок для информации об изменениях"/>
    <w:basedOn w:val="Normal"/>
    <w:next w:val="Normal"/>
    <w:uiPriority w:val="99"/>
    <w:rsid w:val="005F58D0"/>
    <w:pPr>
      <w:autoSpaceDE w:val="0"/>
      <w:autoSpaceDN w:val="0"/>
      <w:adjustRightInd w:val="0"/>
      <w:ind w:firstLine="720"/>
      <w:jc w:val="both"/>
    </w:pPr>
    <w:rPr>
      <w:rFonts w:ascii="Arial" w:hAnsi="Arial"/>
      <w:b/>
      <w:bCs/>
      <w:color w:val="353842"/>
      <w:sz w:val="18"/>
      <w:szCs w:val="18"/>
    </w:rPr>
  </w:style>
  <w:style w:type="paragraph" w:customStyle="1" w:styleId="a0">
    <w:name w:val="Знак"/>
    <w:basedOn w:val="Normal"/>
    <w:uiPriority w:val="99"/>
    <w:rsid w:val="005F58D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5F58D0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a1">
    <w:name w:val="Нормальный (таблица)"/>
    <w:basedOn w:val="Normal"/>
    <w:next w:val="Normal"/>
    <w:uiPriority w:val="99"/>
    <w:rsid w:val="005F58D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2">
    <w:name w:val="Прижатый влево"/>
    <w:basedOn w:val="Normal"/>
    <w:next w:val="Normal"/>
    <w:uiPriority w:val="99"/>
    <w:rsid w:val="005F58D0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nformat">
    <w:name w:val="ConsPlusNonformat"/>
    <w:uiPriority w:val="99"/>
    <w:rsid w:val="005F58D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5F58D0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3">
    <w:name w:val="Таблицы (моноширинный)"/>
    <w:basedOn w:val="Normal"/>
    <w:next w:val="Normal"/>
    <w:uiPriority w:val="99"/>
    <w:rsid w:val="005F58D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4">
    <w:name w:val="Гипертекстовая ссылка"/>
    <w:uiPriority w:val="99"/>
    <w:rsid w:val="005F58D0"/>
    <w:rPr>
      <w:color w:val="008000"/>
    </w:rPr>
  </w:style>
  <w:style w:type="character" w:customStyle="1" w:styleId="a5">
    <w:name w:val="Цветовое выделение"/>
    <w:uiPriority w:val="99"/>
    <w:rsid w:val="005F58D0"/>
    <w:rPr>
      <w:b/>
      <w:color w:val="000080"/>
    </w:rPr>
  </w:style>
  <w:style w:type="table" w:styleId="TableGrid">
    <w:name w:val="Table Grid"/>
    <w:basedOn w:val="TableNormal"/>
    <w:uiPriority w:val="99"/>
    <w:rsid w:val="005F58D0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uiPriority w:val="99"/>
    <w:rsid w:val="005F58D0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615DA6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802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5</Pages>
  <Words>967</Words>
  <Characters>5512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про</dc:creator>
  <cp:keywords/>
  <dc:description/>
  <cp:lastModifiedBy>Главбух</cp:lastModifiedBy>
  <cp:revision>2</cp:revision>
  <cp:lastPrinted>2017-03-03T09:49:00Z</cp:lastPrinted>
  <dcterms:created xsi:type="dcterms:W3CDTF">2017-04-12T03:59:00Z</dcterms:created>
  <dcterms:modified xsi:type="dcterms:W3CDTF">2017-04-12T03:59:00Z</dcterms:modified>
</cp:coreProperties>
</file>